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4" w:rsidRPr="00CE2614" w:rsidRDefault="00F423EA" w:rsidP="00CE26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B97964" wp14:editId="7972C3D2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14" w:rsidRPr="00CE2614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CE2614" w:rsidRDefault="00CE2614" w:rsidP="00CE2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sz w:val="28"/>
          <w:szCs w:val="28"/>
        </w:rPr>
        <w:t>Прямые линии с заявителями проведет Управление Росреестра по Иркутской области 10 и 12 октября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F423EA" w:rsidRDefault="00995A8F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проведет прямую телефонную линию с заявителями 10 октября. В этот день все желающие смогут задать свои вопросы, касающиеся процедуры установления кадастровой стоимости в размере рыночной стоимости. 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звонки граждан будут отвечать </w:t>
      </w:r>
      <w:r w:rsidR="00BC0EA4" w:rsidRPr="00F423EA">
        <w:rPr>
          <w:rFonts w:ascii="Times New Roman" w:hAnsi="Times New Roman" w:cs="Times New Roman"/>
          <w:sz w:val="28"/>
          <w:szCs w:val="28"/>
        </w:rPr>
        <w:t>специалисты отдела кадастровой оценки недвижимости</w:t>
      </w:r>
      <w:r w:rsidRPr="00F423EA">
        <w:rPr>
          <w:rFonts w:ascii="Times New Roman" w:hAnsi="Times New Roman" w:cs="Times New Roman"/>
          <w:sz w:val="28"/>
          <w:szCs w:val="28"/>
        </w:rPr>
        <w:t xml:space="preserve"> Белых Елена Александровна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450-173),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450-353), Шкаликов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В</w:t>
      </w:r>
      <w:r w:rsidR="00BC0EA4" w:rsidRPr="00F423EA">
        <w:rPr>
          <w:rFonts w:ascii="Times New Roman" w:hAnsi="Times New Roman" w:cs="Times New Roman"/>
          <w:sz w:val="28"/>
          <w:szCs w:val="28"/>
        </w:rPr>
        <w:t>алентина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C0EA4" w:rsidRPr="00F423EA">
        <w:rPr>
          <w:rFonts w:ascii="Times New Roman" w:hAnsi="Times New Roman" w:cs="Times New Roman"/>
          <w:sz w:val="28"/>
          <w:szCs w:val="28"/>
        </w:rPr>
        <w:t>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(тел. (3952)</w:t>
      </w:r>
      <w:r w:rsidR="00BC0EA4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>450-262).</w:t>
      </w:r>
    </w:p>
    <w:p w:rsidR="00995A8F" w:rsidRPr="00F423EA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 xml:space="preserve">Прямая линия 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на тему: «Обязанность органов государственной власти и органов местного самоуправления направлять в орган регистрации прав документы (содержащиеся в них сведения) для внесения сведений в ЕГРН в случае принятия ими решений (актов). Перечень таких документов, состав содержащихся в них сведений, порядок их направления или предоставления, в том числе,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взаимодействия» </w:t>
      </w:r>
      <w:r w:rsidRPr="00F423EA">
        <w:rPr>
          <w:rFonts w:ascii="Times New Roman" w:hAnsi="Times New Roman" w:cs="Times New Roman"/>
          <w:sz w:val="28"/>
          <w:szCs w:val="28"/>
        </w:rPr>
        <w:t xml:space="preserve">пройдет в Управлении </w:t>
      </w:r>
      <w:r w:rsidR="00995A8F" w:rsidRPr="00F423EA">
        <w:rPr>
          <w:rFonts w:ascii="Times New Roman" w:hAnsi="Times New Roman" w:cs="Times New Roman"/>
          <w:sz w:val="28"/>
          <w:szCs w:val="28"/>
        </w:rPr>
        <w:t>12</w:t>
      </w:r>
      <w:r w:rsidRPr="00F423E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. </w:t>
      </w:r>
      <w:r w:rsidRPr="00F423EA">
        <w:rPr>
          <w:rFonts w:ascii="Times New Roman" w:hAnsi="Times New Roman" w:cs="Times New Roman"/>
          <w:sz w:val="28"/>
          <w:szCs w:val="28"/>
        </w:rPr>
        <w:t>На вопросы граждан ответят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специалисты отдела регистрации публичных образований и крупных правообладателей </w:t>
      </w:r>
      <w:r w:rsidR="00995A8F" w:rsidRPr="00F423EA">
        <w:rPr>
          <w:rFonts w:ascii="Times New Roman" w:hAnsi="Times New Roman" w:cs="Times New Roman"/>
          <w:sz w:val="28"/>
          <w:szCs w:val="28"/>
        </w:rPr>
        <w:t>Иванова Елена Валентиновна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450-227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, Шадарова Светлана Игоревна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>.</w:t>
      </w:r>
      <w:r w:rsidR="00995A8F" w:rsidRPr="00F423EA">
        <w:rPr>
          <w:rFonts w:ascii="Times New Roman" w:hAnsi="Times New Roman" w:cs="Times New Roman"/>
          <w:sz w:val="28"/>
          <w:szCs w:val="28"/>
        </w:rPr>
        <w:t xml:space="preserve"> </w:t>
      </w:r>
      <w:r w:rsidRPr="00F423EA">
        <w:rPr>
          <w:rFonts w:ascii="Times New Roman" w:hAnsi="Times New Roman" w:cs="Times New Roman"/>
          <w:sz w:val="28"/>
          <w:szCs w:val="28"/>
        </w:rPr>
        <w:t xml:space="preserve">(3952)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450-225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, Дианов Алексей Петрович</w:t>
      </w:r>
      <w:r w:rsidRPr="00F423EA">
        <w:rPr>
          <w:rFonts w:ascii="Times New Roman" w:hAnsi="Times New Roman" w:cs="Times New Roman"/>
          <w:sz w:val="28"/>
          <w:szCs w:val="28"/>
        </w:rPr>
        <w:t xml:space="preserve"> (</w:t>
      </w:r>
      <w:r w:rsidR="00995A8F" w:rsidRPr="00F423EA">
        <w:rPr>
          <w:rFonts w:ascii="Times New Roman" w:hAnsi="Times New Roman" w:cs="Times New Roman"/>
          <w:sz w:val="28"/>
          <w:szCs w:val="28"/>
        </w:rPr>
        <w:t>тел</w:t>
      </w:r>
      <w:r w:rsidRPr="00F423EA">
        <w:rPr>
          <w:rFonts w:ascii="Times New Roman" w:hAnsi="Times New Roman" w:cs="Times New Roman"/>
          <w:sz w:val="28"/>
          <w:szCs w:val="28"/>
        </w:rPr>
        <w:t xml:space="preserve">. 3952) </w:t>
      </w:r>
      <w:r w:rsidR="00995A8F" w:rsidRPr="00F423EA">
        <w:rPr>
          <w:rFonts w:ascii="Times New Roman" w:hAnsi="Times New Roman" w:cs="Times New Roman"/>
          <w:sz w:val="28"/>
          <w:szCs w:val="28"/>
        </w:rPr>
        <w:t>450-204</w:t>
      </w:r>
      <w:r w:rsidRPr="00F423EA">
        <w:rPr>
          <w:rFonts w:ascii="Times New Roman" w:hAnsi="Times New Roman" w:cs="Times New Roman"/>
          <w:sz w:val="28"/>
          <w:szCs w:val="28"/>
        </w:rPr>
        <w:t>)</w:t>
      </w:r>
      <w:r w:rsidR="00995A8F" w:rsidRPr="00F423EA">
        <w:rPr>
          <w:rFonts w:ascii="Times New Roman" w:hAnsi="Times New Roman" w:cs="Times New Roman"/>
          <w:sz w:val="28"/>
          <w:szCs w:val="28"/>
        </w:rPr>
        <w:t>.</w:t>
      </w:r>
    </w:p>
    <w:p w:rsidR="00BC0EA4" w:rsidRDefault="00BC0EA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EA">
        <w:rPr>
          <w:rFonts w:ascii="Times New Roman" w:hAnsi="Times New Roman" w:cs="Times New Roman"/>
          <w:sz w:val="28"/>
          <w:szCs w:val="28"/>
        </w:rPr>
        <w:t>Вопросы специалистам можно будет задать с 8 до 17 часов.</w:t>
      </w:r>
    </w:p>
    <w:p w:rsidR="00CE2614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4" w:rsidRPr="00F423EA" w:rsidRDefault="00CE2614" w:rsidP="00F4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sectPr w:rsidR="00CE2614" w:rsidRPr="00F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2"/>
    <w:rsid w:val="000B4432"/>
    <w:rsid w:val="00351A68"/>
    <w:rsid w:val="00995A8F"/>
    <w:rsid w:val="00BC0EA4"/>
    <w:rsid w:val="00C82D8F"/>
    <w:rsid w:val="00C839CE"/>
    <w:rsid w:val="00CE2614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93DB-F015-4B35-AC9C-3B7528B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dcterms:created xsi:type="dcterms:W3CDTF">2017-10-04T07:37:00Z</dcterms:created>
  <dcterms:modified xsi:type="dcterms:W3CDTF">2017-10-04T07:37:00Z</dcterms:modified>
</cp:coreProperties>
</file>